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A5" w:rsidRPr="00576A06" w:rsidRDefault="00BA59A5">
      <w:pPr>
        <w:spacing w:after="191"/>
        <w:ind w:left="807"/>
        <w:jc w:val="center"/>
        <w:rPr>
          <w:rFonts w:ascii="Times New Roman" w:hAnsi="Times New Roman" w:cs="Times New Roman"/>
          <w:b/>
          <w:i/>
        </w:rPr>
      </w:pPr>
      <w:r w:rsidRPr="00576A06">
        <w:rPr>
          <w:rFonts w:ascii="Times New Roman" w:hAnsi="Times New Roman" w:cs="Times New Roman"/>
          <w:b/>
          <w:i/>
          <w:sz w:val="30"/>
        </w:rPr>
        <w:t>Принцип работы пресса:</w:t>
      </w:r>
    </w:p>
    <w:p w:rsidR="00BA59A5" w:rsidRPr="00A5074B" w:rsidRDefault="00BA59A5">
      <w:pPr>
        <w:ind w:right="14" w:firstLine="557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 xml:space="preserve">Пресс работает в двух режимах, в ручном (режим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предназначен д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ля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наладки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пресса, замены оснастки и завершения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цикла,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прерванного в автомате) и автоматическом (безостановочная цикличная работа пресса).</w:t>
      </w:r>
    </w:p>
    <w:p w:rsidR="00BA59A5" w:rsidRPr="00576A06" w:rsidRDefault="00BA59A5">
      <w:pPr>
        <w:spacing w:after="217"/>
        <w:ind w:left="913" w:hanging="10"/>
        <w:jc w:val="center"/>
        <w:rPr>
          <w:rFonts w:ascii="Times New Roman" w:hAnsi="Times New Roman" w:cs="Times New Roman"/>
          <w:b/>
          <w:i/>
        </w:rPr>
      </w:pPr>
      <w:r w:rsidRPr="00576A06">
        <w:rPr>
          <w:rFonts w:ascii="Times New Roman" w:hAnsi="Times New Roman" w:cs="Times New Roman"/>
          <w:b/>
          <w:i/>
          <w:sz w:val="32"/>
        </w:rPr>
        <w:t>Ручной режим работы пресса.</w:t>
      </w:r>
    </w:p>
    <w:p w:rsidR="00BA59A5" w:rsidRPr="00A5074B" w:rsidRDefault="00BA59A5" w:rsidP="00A5074B">
      <w:pPr>
        <w:tabs>
          <w:tab w:val="left" w:pos="0"/>
          <w:tab w:val="left" w:pos="1134"/>
        </w:tabs>
        <w:ind w:right="14" w:firstLine="142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 xml:space="preserve">Ручной режим работы предназначен для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наладки или перестройки пресса, а также д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ля завершения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цикла,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нарушенного в автоматическом режиме.</w:t>
      </w:r>
    </w:p>
    <w:p w:rsidR="00BA59A5" w:rsidRPr="00A5074B" w:rsidRDefault="00BA59A5" w:rsidP="00A5074B">
      <w:pPr>
        <w:spacing w:after="126"/>
        <w:ind w:right="14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i/>
          <w:sz w:val="28"/>
          <w:szCs w:val="28"/>
        </w:rPr>
        <w:t>Включить питание при помощи замкового устройства 1 (Рис. 2),</w:t>
      </w:r>
    </w:p>
    <w:p w:rsidR="00BA59A5" w:rsidRPr="00A5074B" w:rsidRDefault="00FA418F" w:rsidP="00A5074B">
      <w:pPr>
        <w:spacing w:after="248" w:line="298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>Установи</w:t>
      </w:r>
      <w:r w:rsidRPr="00A5074B">
        <w:rPr>
          <w:rFonts w:ascii="Times New Roman" w:hAnsi="Times New Roman" w:cs="Times New Roman"/>
          <w:i/>
          <w:sz w:val="28"/>
          <w:szCs w:val="28"/>
        </w:rPr>
        <w:t>ть переключатель режимов работы14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(Рис. 2) в положение ручной.</w:t>
      </w:r>
    </w:p>
    <w:p w:rsidR="00BA59A5" w:rsidRPr="00A5074B" w:rsidRDefault="00BA59A5" w:rsidP="00A5074B">
      <w:pPr>
        <w:ind w:right="14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Нажатием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кнопки 3 (Рис. 2)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производим пуск насоса очистки 11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(Рис 1).</w:t>
      </w:r>
    </w:p>
    <w:p w:rsidR="00BA59A5" w:rsidRPr="00A5074B" w:rsidRDefault="00BA59A5" w:rsidP="00A5074B">
      <w:pPr>
        <w:spacing w:after="250"/>
        <w:ind w:right="14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Нажатием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кнопки 2 (Рис.2) включаются главный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насос 1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BA59A5" w:rsidRPr="00A5074B" w:rsidRDefault="00FA418F" w:rsidP="00A5074B">
      <w:pPr>
        <w:spacing w:after="202" w:line="249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Завести проколы, нажимаем кнопки 7 (Рис. 2) включается катушка </w:t>
      </w:r>
      <w:r w:rsidR="00BA59A5" w:rsidRPr="00A5074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распределителя </w:t>
      </w:r>
      <w:r w:rsidRPr="00A5074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(Рис. 1) и кнопку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13 (рис. 2) включается клапан </w:t>
      </w:r>
      <w:r w:rsidRPr="00A507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BA59A5" w:rsidRPr="00A5074B" w:rsidRDefault="00BA59A5" w:rsidP="00A5074B">
      <w:pPr>
        <w:spacing w:after="276"/>
        <w:ind w:right="14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Вывести проколы, нажимаем кнопки 8 (Рис. 2) включается </w:t>
      </w:r>
      <w:proofErr w:type="gramStart"/>
      <w:r w:rsidR="00FA418F" w:rsidRPr="00A5074B">
        <w:rPr>
          <w:rFonts w:ascii="Times New Roman" w:hAnsi="Times New Roman" w:cs="Times New Roman"/>
          <w:i/>
          <w:sz w:val="28"/>
          <w:szCs w:val="28"/>
        </w:rPr>
        <w:t>катушка</w:t>
      </w:r>
      <w:proofErr w:type="gramEnd"/>
      <w:r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>распределителя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18F" w:rsidRPr="00A5074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(Рис. 1) и кнопку</w:t>
      </w:r>
      <w:r w:rsidR="00FA418F" w:rsidRPr="00A5074B">
        <w:rPr>
          <w:rFonts w:ascii="Times New Roman" w:hAnsi="Times New Roman" w:cs="Times New Roman"/>
          <w:i/>
          <w:sz w:val="28"/>
          <w:szCs w:val="28"/>
        </w:rPr>
        <w:t xml:space="preserve"> 13 (рис. 2) включается клапан </w:t>
      </w:r>
      <w:r w:rsidR="00FA418F" w:rsidRPr="00A507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BA59A5" w:rsidRPr="00A5074B" w:rsidRDefault="00BA59A5" w:rsidP="00A5074B">
      <w:pPr>
        <w:ind w:right="14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Поднять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выталкиватель, нажимаем кнопки 9 (Рис. 2) включается </w:t>
      </w:r>
      <w:proofErr w:type="gramStart"/>
      <w:r w:rsidR="0019303D" w:rsidRPr="00A5074B">
        <w:rPr>
          <w:rFonts w:ascii="Times New Roman" w:hAnsi="Times New Roman" w:cs="Times New Roman"/>
          <w:i/>
          <w:sz w:val="28"/>
          <w:szCs w:val="28"/>
        </w:rPr>
        <w:t>катушка</w:t>
      </w:r>
      <w:proofErr w:type="gramEnd"/>
      <w:r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распределителя </w:t>
      </w:r>
      <w:r w:rsidR="0019303D" w:rsidRPr="00A5074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(Puc.1</w:t>
      </w:r>
      <w:r w:rsidRPr="00A5074B">
        <w:rPr>
          <w:rFonts w:ascii="Times New Roman" w:hAnsi="Times New Roman" w:cs="Times New Roman"/>
          <w:i/>
          <w:sz w:val="28"/>
          <w:szCs w:val="28"/>
        </w:rPr>
        <w:t>) и кнопку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 13 (рис. 2) включается клапан </w:t>
      </w:r>
      <w:r w:rsidR="0019303D" w:rsidRPr="00A507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BA59A5" w:rsidRPr="00A5074B" w:rsidRDefault="00BA59A5" w:rsidP="00A5074B">
      <w:pPr>
        <w:spacing w:after="187" w:line="240" w:lineRule="auto"/>
        <w:ind w:right="-5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i/>
          <w:sz w:val="28"/>
          <w:szCs w:val="28"/>
        </w:rPr>
        <w:t>Опустить выталкиватель, нажимаем кнопки 10 (Рис. 2) включ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ается катушка </w:t>
      </w:r>
      <w:r w:rsidR="0019303D" w:rsidRPr="00A5074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 распределителя </w:t>
      </w:r>
      <w:r w:rsidR="0019303D" w:rsidRPr="00A5074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(Puc.1</w:t>
      </w:r>
      <w:r w:rsidRPr="00A5074B">
        <w:rPr>
          <w:rFonts w:ascii="Times New Roman" w:hAnsi="Times New Roman" w:cs="Times New Roman"/>
          <w:i/>
          <w:sz w:val="28"/>
          <w:szCs w:val="28"/>
        </w:rPr>
        <w:t>) и кнопк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у 13 (рис. 2) включается клапан </w:t>
      </w:r>
      <w:r w:rsidR="0019303D" w:rsidRPr="00A507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BA59A5" w:rsidRPr="00A5074B" w:rsidRDefault="00BA59A5" w:rsidP="00A5074B">
      <w:pPr>
        <w:ind w:right="77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Вывести каретку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вперёд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, нажимаем кнопки 11 (Рис. 2)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включается пневматический распределитель и каретка выходит вперед.</w:t>
      </w:r>
    </w:p>
    <w:p w:rsidR="0019303D" w:rsidRPr="00A5074B" w:rsidRDefault="00A5074B" w:rsidP="00A5074B">
      <w:pPr>
        <w:ind w:right="7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Завести каретку назад, нажимаем кнопки 12 (Рис. 2)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включается пневматический распред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елитель и каретка возвращается назад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.</w:t>
      </w:r>
    </w:p>
    <w:p w:rsidR="00BA59A5" w:rsidRPr="00A5074B" w:rsidRDefault="00BA59A5" w:rsidP="00A5074B">
      <w:pPr>
        <w:spacing w:after="174"/>
        <w:ind w:right="14"/>
        <w:rPr>
          <w:rFonts w:ascii="Times New Roman" w:hAnsi="Times New Roman" w:cs="Times New Roman"/>
          <w:i/>
          <w:sz w:val="28"/>
          <w:szCs w:val="28"/>
        </w:rPr>
      </w:pPr>
      <w:r w:rsidRPr="00A5074B">
        <w:rPr>
          <w:rFonts w:ascii="Times New Roman" w:hAnsi="Times New Roman" w:cs="Times New Roman"/>
          <w:i/>
          <w:sz w:val="28"/>
          <w:szCs w:val="28"/>
        </w:rPr>
        <w:t>-</w:t>
      </w:r>
      <w:r w:rsid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i/>
          <w:sz w:val="28"/>
          <w:szCs w:val="28"/>
        </w:rPr>
        <w:t>Ход плунжера вверх осуществляется нажатием кнопок 4 и 5 (Рис.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 2) при этом включаются клапан 5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5074B">
        <w:rPr>
          <w:rFonts w:ascii="Times New Roman" w:hAnsi="Times New Roman" w:cs="Times New Roman"/>
          <w:i/>
          <w:sz w:val="28"/>
          <w:szCs w:val="28"/>
        </w:rPr>
        <w:t>катушка</w:t>
      </w:r>
      <w:proofErr w:type="gramEnd"/>
      <w:r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74B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распределителя </w:t>
      </w:r>
      <w:r w:rsidR="0019303D" w:rsidRPr="00A507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5074B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BA59A5" w:rsidRPr="00A5074B" w:rsidRDefault="00A5074B" w:rsidP="00A5074B">
      <w:pPr>
        <w:spacing w:after="202" w:line="249" w:lineRule="auto"/>
        <w:ind w:right="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Ход плунжера вниз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осуществляется нажатием кнопок 5 и 6 (Рис. 2) при этом включаются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 xml:space="preserve"> клапан 5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и катушка </w:t>
      </w:r>
      <w:r w:rsidR="00BA59A5" w:rsidRPr="00A5074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03D" w:rsidRPr="00A5074B">
        <w:rPr>
          <w:rFonts w:ascii="Times New Roman" w:hAnsi="Times New Roman" w:cs="Times New Roman"/>
          <w:i/>
          <w:sz w:val="28"/>
          <w:szCs w:val="28"/>
        </w:rPr>
        <w:t>распределителя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03D" w:rsidRPr="00A507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A59A5" w:rsidRPr="00A5074B">
        <w:rPr>
          <w:rFonts w:ascii="Times New Roman" w:hAnsi="Times New Roman" w:cs="Times New Roman"/>
          <w:i/>
          <w:sz w:val="28"/>
          <w:szCs w:val="28"/>
        </w:rPr>
        <w:t xml:space="preserve"> (Рис. 1).</w:t>
      </w:r>
    </w:p>
    <w:p w:rsidR="0019303D" w:rsidRPr="00A5074B" w:rsidRDefault="0019303D" w:rsidP="0019303D">
      <w:pPr>
        <w:spacing w:after="202" w:line="249" w:lineRule="auto"/>
        <w:ind w:right="14"/>
        <w:jc w:val="both"/>
        <w:rPr>
          <w:i/>
          <w:sz w:val="28"/>
          <w:szCs w:val="28"/>
        </w:rPr>
      </w:pPr>
    </w:p>
    <w:p w:rsidR="0019303D" w:rsidRPr="00A5074B" w:rsidRDefault="0019303D" w:rsidP="0019303D">
      <w:pPr>
        <w:spacing w:after="202" w:line="249" w:lineRule="auto"/>
        <w:ind w:right="14"/>
        <w:jc w:val="both"/>
        <w:rPr>
          <w:i/>
          <w:sz w:val="28"/>
          <w:szCs w:val="28"/>
        </w:rPr>
      </w:pPr>
    </w:p>
    <w:p w:rsidR="0019303D" w:rsidRPr="00A5074B" w:rsidRDefault="0019303D" w:rsidP="0019303D">
      <w:pPr>
        <w:spacing w:after="202" w:line="249" w:lineRule="auto"/>
        <w:ind w:right="14"/>
        <w:jc w:val="both"/>
        <w:rPr>
          <w:i/>
          <w:sz w:val="28"/>
          <w:szCs w:val="28"/>
        </w:rPr>
      </w:pPr>
    </w:p>
    <w:p w:rsidR="0019303D" w:rsidRDefault="0019303D" w:rsidP="0019303D">
      <w:pPr>
        <w:spacing w:after="202" w:line="249" w:lineRule="auto"/>
        <w:ind w:right="14"/>
        <w:jc w:val="both"/>
        <w:rPr>
          <w:i/>
          <w:sz w:val="24"/>
          <w:szCs w:val="24"/>
        </w:rPr>
      </w:pPr>
    </w:p>
    <w:p w:rsidR="00BA59A5" w:rsidRPr="00576A06" w:rsidRDefault="00BA59A5">
      <w:pPr>
        <w:spacing w:after="181"/>
        <w:ind w:left="913" w:right="106" w:hanging="10"/>
        <w:jc w:val="center"/>
        <w:rPr>
          <w:b/>
          <w:i/>
        </w:rPr>
      </w:pPr>
      <w:r w:rsidRPr="00576A06">
        <w:rPr>
          <w:rFonts w:ascii="Times New Roman" w:eastAsia="Times New Roman" w:hAnsi="Times New Roman" w:cs="Times New Roman"/>
          <w:b/>
          <w:i/>
          <w:sz w:val="32"/>
        </w:rPr>
        <w:lastRenderedPageBreak/>
        <w:t>Автоматический режим работы пресса.</w:t>
      </w:r>
    </w:p>
    <w:p w:rsidR="00BA59A5" w:rsidRPr="0030015D" w:rsidRDefault="00BA59A5">
      <w:pPr>
        <w:spacing w:after="218" w:line="240" w:lineRule="auto"/>
        <w:ind w:left="802" w:right="-5" w:hanging="29"/>
        <w:rPr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началом работы пресса в автоматическом режиме должны быть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выполнены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следующие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074B" w:rsidRPr="0030015D">
        <w:rPr>
          <w:rFonts w:ascii="Times New Roman" w:eastAsia="Times New Roman" w:hAnsi="Times New Roman" w:cs="Times New Roman"/>
          <w:i/>
          <w:sz w:val="28"/>
          <w:szCs w:val="28"/>
        </w:rPr>
        <w:t>параметры (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исходное положение)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A59A5" w:rsidRPr="0030015D" w:rsidRDefault="00BA59A5">
      <w:pPr>
        <w:spacing w:after="242"/>
        <w:ind w:left="845" w:right="14"/>
        <w:rPr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-Плунжер Должен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находится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в крайнем верхнем положении (линейка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находится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атчике).</w:t>
      </w:r>
    </w:p>
    <w:p w:rsidR="00BA59A5" w:rsidRPr="0030015D" w:rsidRDefault="00BA59A5">
      <w:pPr>
        <w:ind w:left="845" w:right="14"/>
        <w:rPr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-Каретка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находится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в крайнем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заднем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положении (линейка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находится на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атчике).</w:t>
      </w:r>
    </w:p>
    <w:p w:rsidR="00BA59A5" w:rsidRPr="0030015D" w:rsidRDefault="00BA59A5" w:rsidP="00BA59A5">
      <w:pPr>
        <w:numPr>
          <w:ilvl w:val="0"/>
          <w:numId w:val="2"/>
        </w:numPr>
        <w:spacing w:after="202" w:line="249" w:lineRule="auto"/>
        <w:ind w:right="14" w:hanging="144"/>
        <w:jc w:val="both"/>
        <w:rPr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Выталкиватель в крайнем нижнем положении.</w:t>
      </w:r>
    </w:p>
    <w:p w:rsidR="00BA59A5" w:rsidRPr="0030015D" w:rsidRDefault="00BA59A5">
      <w:pPr>
        <w:spacing w:after="251"/>
        <w:ind w:left="782" w:right="14"/>
        <w:rPr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-Проколы выведены из формы (линейка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находится на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атчике).</w:t>
      </w:r>
    </w:p>
    <w:p w:rsidR="00BA59A5" w:rsidRPr="0030015D" w:rsidRDefault="00BA59A5" w:rsidP="0030015D">
      <w:pPr>
        <w:pStyle w:val="a5"/>
        <w:numPr>
          <w:ilvl w:val="0"/>
          <w:numId w:val="3"/>
        </w:numPr>
        <w:ind w:right="14"/>
        <w:rPr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того как все параметры собраны,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переводим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переключатель режимов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14 (Рис. 2) </w:t>
      </w:r>
      <w:proofErr w:type="gramStart"/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в ражим авт</w:t>
      </w:r>
      <w:bookmarkStart w:id="0" w:name="_GoBack"/>
      <w:bookmarkEnd w:id="0"/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оматической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</w:t>
      </w:r>
      <w:proofErr w:type="gramEnd"/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A59A5" w:rsidRPr="0030015D" w:rsidRDefault="00BA59A5">
      <w:pPr>
        <w:ind w:left="782" w:right="14" w:firstLine="48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-Нажав кнопку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Рис.3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заводим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прокол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ы, при этом включаются катушка </w:t>
      </w:r>
      <w:r w:rsidR="00576A06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46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клапан </w:t>
      </w:r>
      <w:r w:rsidR="00576A06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(Рис. 1) проколы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доходят до контрольного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атчика (проколы заведены) который выключает катушки </w:t>
      </w:r>
      <w:r w:rsidR="00576A06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4б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клапан </w:t>
      </w:r>
      <w:r w:rsidR="00576A06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(Рис. 41), и д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ает разрешение на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альнейшую работу.</w:t>
      </w:r>
    </w:p>
    <w:p w:rsidR="00BA59A5" w:rsidRPr="0030015D" w:rsidRDefault="00BA59A5">
      <w:pPr>
        <w:spacing w:after="158"/>
        <w:ind w:left="782" w:right="14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-Нажав кнопку 2 (Рис. 3) включаются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пневмораспределитель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, каретка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выходит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вперёд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о контрольного Датчика, который выключает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пневмораспределитель каретка вперед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A59A5" w:rsidRPr="0030015D" w:rsidRDefault="00BA59A5">
      <w:pPr>
        <w:ind w:left="782" w:right="14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-После засыпки пресс-формы нажимаем кнопку З (Рис.З) включаются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пневмораспределитель,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и каретка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возвращается в крайнее </w:t>
      </w:r>
      <w:r w:rsidR="00576A06" w:rsidRPr="0030015D">
        <w:rPr>
          <w:rFonts w:ascii="Times New Roman" w:eastAsia="Times New Roman" w:hAnsi="Times New Roman" w:cs="Times New Roman"/>
          <w:i/>
          <w:sz w:val="28"/>
          <w:szCs w:val="28"/>
        </w:rPr>
        <w:t>заднее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положение на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атчик, который.</w:t>
      </w:r>
    </w:p>
    <w:p w:rsidR="00BA59A5" w:rsidRPr="0030015D" w:rsidRDefault="00BA59A5">
      <w:pPr>
        <w:spacing w:after="154"/>
        <w:ind w:left="782" w:right="14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Нажав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кнопки 1 и 4 (Рис. З) включаются катушка </w:t>
      </w:r>
      <w:r w:rsidR="008D4AF3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2б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клапаны </w:t>
      </w:r>
      <w:r w:rsidR="008D4AF3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(Рис. 1)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плунжер опускается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опускается вниз, кнопки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необходимо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ержать до тех пор, пока линейка не уйдет с Датчика верхнего положения. После того как плунжер опустился в форму начин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ается прессование до заданного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авления на электро-контактном манометре 17 (Рис. 1)</w:t>
      </w:r>
    </w:p>
    <w:p w:rsidR="00BA59A5" w:rsidRPr="0030015D" w:rsidRDefault="008D4AF3">
      <w:pPr>
        <w:spacing w:after="225"/>
        <w:ind w:left="782" w:right="14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После того как давление д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остигнуто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происходит переключение на катушку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A59A5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клапан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, причем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включение клана </w:t>
      </w:r>
      <w:r w:rsidR="00BA59A5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 осущ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ествляться с задержкой времени д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ля избегания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гидроудара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A59A5" w:rsidRPr="0030015D" w:rsidRDefault="008D4AF3">
      <w:pPr>
        <w:ind w:left="782" w:right="14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Плунжер движется вверх, достигнув промежуточного д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атчика, включается катушка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4а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клапан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0015D">
        <w:rPr>
          <w:rFonts w:ascii="Times New Roman" w:hAnsi="Times New Roman" w:cs="Times New Roman"/>
          <w:i/>
          <w:noProof/>
          <w:sz w:val="28"/>
          <w:szCs w:val="28"/>
        </w:rPr>
        <w:t xml:space="preserve">(Рис.1), при 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>эт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ом проколы выводятся из формы, достигая контрольного датчика,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который выключает катушку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4а</w:t>
      </w:r>
      <w:r w:rsidR="00BA59A5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и клапан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(Рис. 1), и включает катушку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3а 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и клапан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(Рис. 1), выталкиватель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подымается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, катушка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3а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контролируется реле времени. Через определенное время после того как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изделие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выйдет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формы, реле 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времени переключает катушку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3а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(Рис. 1) на катушку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3б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(Рис. 1), и выталк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иватель опускается вниз, после д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остижения нижнего положения через 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определённый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промежуток времени реле времени выключает к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атушку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3б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клапан </w:t>
      </w:r>
      <w:r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A59A5" w:rsidRPr="003001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A59A5" w:rsidRPr="0030015D" w:rsidRDefault="00BA59A5">
      <w:pPr>
        <w:ind w:left="782" w:right="14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это время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плунжер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движется вверх, достигая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атчика крайнего верхнего полож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ения который выключает катушку </w:t>
      </w:r>
      <w:r w:rsidR="008D4AF3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2а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клапан </w:t>
      </w:r>
      <w:r w:rsidR="008D4AF3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A59A5" w:rsidRPr="0030015D" w:rsidRDefault="00BA59A5">
      <w:pPr>
        <w:ind w:left="782" w:right="106"/>
        <w:rPr>
          <w:rFonts w:ascii="Times New Roman" w:hAnsi="Times New Roman" w:cs="Times New Roman"/>
          <w:i/>
          <w:sz w:val="28"/>
          <w:szCs w:val="28"/>
        </w:rPr>
      </w:pP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проседании плунжера, он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выходит из зоны работы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атчика верхнего положения </w:t>
      </w:r>
      <w:r w:rsidR="008D4AF3" w:rsidRPr="0030015D">
        <w:rPr>
          <w:rFonts w:ascii="Times New Roman" w:eastAsia="Times New Roman" w:hAnsi="Times New Roman" w:cs="Times New Roman"/>
          <w:i/>
          <w:sz w:val="28"/>
          <w:szCs w:val="28"/>
        </w:rPr>
        <w:t>тогда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включаются катушка </w:t>
      </w:r>
      <w:r w:rsidR="00A5074B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2а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клапан </w:t>
      </w:r>
      <w:r w:rsidR="00A5074B" w:rsidRPr="0030015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. Плунжер возвращаетс</w:t>
      </w:r>
      <w:r w:rsidR="00A5074B" w:rsidRPr="0030015D">
        <w:rPr>
          <w:rFonts w:ascii="Times New Roman" w:eastAsia="Times New Roman" w:hAnsi="Times New Roman" w:cs="Times New Roman"/>
          <w:i/>
          <w:sz w:val="28"/>
          <w:szCs w:val="28"/>
        </w:rPr>
        <w:t>я в крайнее верхнее положение, д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алее следует повторение цикла в той же </w:t>
      </w:r>
      <w:r w:rsidR="00A5074B" w:rsidRPr="0030015D">
        <w:rPr>
          <w:rFonts w:ascii="Times New Roman" w:eastAsia="Times New Roman" w:hAnsi="Times New Roman" w:cs="Times New Roman"/>
          <w:i/>
          <w:sz w:val="28"/>
          <w:szCs w:val="28"/>
        </w:rPr>
        <w:t>последовательности</w:t>
      </w:r>
      <w:r w:rsidRPr="003001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2678" w:rsidRPr="00A5074B" w:rsidRDefault="004A2678">
      <w:pPr>
        <w:rPr>
          <w:rFonts w:ascii="Times New Roman" w:hAnsi="Times New Roman" w:cs="Times New Roman"/>
          <w:i/>
          <w:sz w:val="24"/>
          <w:szCs w:val="24"/>
        </w:rPr>
      </w:pPr>
    </w:p>
    <w:sectPr w:rsidR="004A2678" w:rsidRPr="00A5074B" w:rsidSect="00A507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B64"/>
    <w:multiLevelType w:val="hybridMultilevel"/>
    <w:tmpl w:val="B20C0C6C"/>
    <w:lvl w:ilvl="0" w:tplc="D62AC9F0">
      <w:start w:val="1"/>
      <w:numFmt w:val="bullet"/>
      <w:lvlText w:val="-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4CA0BD2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A60E7F0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C34A11A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76E73E0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13E4082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F40B908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E54B29C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4A82FBA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20E92"/>
    <w:multiLevelType w:val="hybridMultilevel"/>
    <w:tmpl w:val="6152E716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37B5607B"/>
    <w:multiLevelType w:val="hybridMultilevel"/>
    <w:tmpl w:val="520C2408"/>
    <w:lvl w:ilvl="0" w:tplc="CED6A172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5A8042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63430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0AA172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5642DE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8AC3AE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BC2FE6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706C10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4AF3E4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21"/>
    <w:rsid w:val="0019303D"/>
    <w:rsid w:val="0030015D"/>
    <w:rsid w:val="004A2678"/>
    <w:rsid w:val="00515621"/>
    <w:rsid w:val="00576A06"/>
    <w:rsid w:val="008D4AF3"/>
    <w:rsid w:val="00A5074B"/>
    <w:rsid w:val="00BA59A5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79FC"/>
  <w15:chartTrackingRefBased/>
  <w15:docId w15:val="{38141849-EE5F-4503-8B6C-ACEBF26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Александр Леонидович</dc:creator>
  <cp:keywords/>
  <dc:description/>
  <cp:lastModifiedBy>Завгородний Александр Леонидович</cp:lastModifiedBy>
  <cp:revision>2</cp:revision>
  <cp:lastPrinted>2017-10-21T11:47:00Z</cp:lastPrinted>
  <dcterms:created xsi:type="dcterms:W3CDTF">2017-10-21T10:49:00Z</dcterms:created>
  <dcterms:modified xsi:type="dcterms:W3CDTF">2017-10-21T12:26:00Z</dcterms:modified>
</cp:coreProperties>
</file>